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zec6lab946te" w:id="0"/>
      <w:bookmarkEnd w:id="0"/>
      <w:r w:rsidDel="00000000" w:rsidR="00000000" w:rsidRPr="00000000">
        <w:rPr>
          <w:rtl w:val="0"/>
        </w:rPr>
        <w:t xml:space="preserve">Pravidla přijímacího řízení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Cílem přijímacího řízení je eliminovat takového zájemce, který: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Nemá zdaleka dostatečné sebevědomí pro prezentaci sebe sama před ostatními a hrozila by psychická újma, či není jinak psychicky nebo fyzicky schopen zvládat divadelní umění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Dle úsudku komise ohrožuje morální výchovu ostatních členů (v případě starších zájemců bude vyžadováno čestné prohlášení o bezúhonnosti)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Nevěnuje domácí přípravě dostatek času a nesplní úkoly zaměřený na domácí přípravu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Dle úsudku komise je jeho motivace slabá nebo žádná, nebo nesplní zadání komise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Neovládá český jazyk na dostatečné úrovni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edovršil</w:t>
      </w:r>
      <w:r w:rsidDel="00000000" w:rsidR="00000000" w:rsidRPr="00000000">
        <w:rPr>
          <w:rtl w:val="0"/>
        </w:rPr>
        <w:t xml:space="preserve"> věku 11 let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Přijímací zkoušky: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Naučený text (12 veršů)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Maximálně možno získat 3 body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Improvizace zadaná na místě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Maximálně možno získat 3 body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Porota hodnotí originalitu, kreativitu, zábavu (nezn. jen humor)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Zpěv 2 písní (vlastní výběr a lidovka dle vlastního výběru) - max minuta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Maximálně možno získat 3 body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Zhostil se zn. “snažtl se zazpívat” (i v případě, že uchazeč zpívat neumí)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Pohovor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 bodů (Osobní prezentace a vystupování 2b, komunikační dovednosti a schopnost interakce s porotou 2b, celkový osobnostní a umělecký dojem 2b)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Celkově lze získat 15 bodů. Požadovaný počet bodů pro přijetí je 10. Na přijetí účastníka ani člena spolku není právní nárok. Rozhodnutí spolku o nepřijetí je konečné a nelze se proti němu odvolat. Odmítnutí nevylučuje možnost opětovné účasti v příštím přijímacím řízení.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